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A4" w:rsidRPr="009F3EA4" w:rsidRDefault="009F3EA4" w:rsidP="009F3EA4">
      <w:pPr>
        <w:shd w:val="clear" w:color="auto" w:fill="D3DED5"/>
        <w:spacing w:after="300" w:line="390" w:lineRule="atLeast"/>
        <w:outlineLvl w:val="2"/>
        <w:rPr>
          <w:rFonts w:ascii="Calibri" w:eastAsia="Times New Roman" w:hAnsi="Calibri" w:cs="Calibri"/>
          <w:color w:val="4B4B4B"/>
          <w:sz w:val="33"/>
          <w:szCs w:val="33"/>
          <w:lang w:eastAsia="tr-TR"/>
        </w:rPr>
      </w:pPr>
      <w:r w:rsidRPr="009F3EA4">
        <w:rPr>
          <w:rFonts w:ascii="Calibri" w:eastAsia="Times New Roman" w:hAnsi="Calibri" w:cs="Calibri"/>
          <w:color w:val="4B4B4B"/>
          <w:sz w:val="33"/>
          <w:szCs w:val="33"/>
          <w:lang w:eastAsia="tr-TR"/>
        </w:rPr>
        <w:t>2018-2019 Dönemi Hedef ve Öncelikli Ülkeleri</w:t>
      </w:r>
    </w:p>
    <w:p w:rsidR="009F3EA4" w:rsidRPr="009F3EA4" w:rsidRDefault="009F3EA4" w:rsidP="009F3EA4">
      <w:pPr>
        <w:shd w:val="clear" w:color="auto" w:fill="D3DED5"/>
        <w:spacing w:after="150" w:line="300" w:lineRule="atLeast"/>
        <w:rPr>
          <w:rFonts w:ascii="Calibri" w:eastAsia="Times New Roman" w:hAnsi="Calibri" w:cs="Calibri"/>
          <w:color w:val="333333"/>
          <w:sz w:val="21"/>
          <w:szCs w:val="21"/>
          <w:lang w:eastAsia="tr-TR"/>
        </w:rPr>
      </w:pPr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 xml:space="preserve">2016-2017 döneminin sona ermesini takiben küresel ekonomideki ve siyasi konjonktürdeki gelişmeleri çerçevesinde 2018-2019 dönemi için </w:t>
      </w:r>
      <w:proofErr w:type="gramStart"/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>Pazara</w:t>
      </w:r>
      <w:proofErr w:type="gramEnd"/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 xml:space="preserve"> Giriş Komitesi tarafından 15 Hedef Ülke ve 32 Öncelikli Ülke belirlenmiştir. Hedef ülkelere ilişkin Faaliyet Planlarının hazırlanması çalışmaları ise hâlihazırda sürdürülmektedir.</w:t>
      </w:r>
    </w:p>
    <w:p w:rsidR="009F3EA4" w:rsidRPr="009F3EA4" w:rsidRDefault="009F3EA4" w:rsidP="009F3EA4">
      <w:pPr>
        <w:shd w:val="clear" w:color="auto" w:fill="D3DED5"/>
        <w:spacing w:after="150" w:line="300" w:lineRule="atLeast"/>
        <w:rPr>
          <w:rFonts w:ascii="Calibri" w:eastAsia="Times New Roman" w:hAnsi="Calibri" w:cs="Calibri"/>
          <w:color w:val="333333"/>
          <w:sz w:val="21"/>
          <w:szCs w:val="21"/>
          <w:lang w:eastAsia="tr-TR"/>
        </w:rPr>
      </w:pPr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>2018- 2019 dönemi için belirlenen hedef ve öncelikli ülkeler listesi aşağıda yer almaktadır:</w:t>
      </w:r>
    </w:p>
    <w:p w:rsidR="009F3EA4" w:rsidRPr="009F3EA4" w:rsidRDefault="009F3EA4" w:rsidP="009F3EA4">
      <w:pPr>
        <w:shd w:val="clear" w:color="auto" w:fill="D3DED5"/>
        <w:spacing w:after="150" w:line="300" w:lineRule="atLeast"/>
        <w:rPr>
          <w:rFonts w:ascii="Calibri" w:eastAsia="Times New Roman" w:hAnsi="Calibri" w:cs="Calibri"/>
          <w:color w:val="333333"/>
          <w:sz w:val="21"/>
          <w:szCs w:val="21"/>
          <w:lang w:eastAsia="tr-TR"/>
        </w:rPr>
      </w:pPr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>2018-2019 Dönemi Hedef Ülkeler (15 Ülke):  </w:t>
      </w:r>
    </w:p>
    <w:tbl>
      <w:tblPr>
        <w:tblW w:w="6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90"/>
      </w:tblGrid>
      <w:tr w:rsidR="009F3EA4" w:rsidRPr="009F3EA4" w:rsidTr="009F3EA4">
        <w:tc>
          <w:tcPr>
            <w:tcW w:w="0" w:type="auto"/>
            <w:shd w:val="clear" w:color="auto" w:fill="auto"/>
            <w:vAlign w:val="center"/>
            <w:hideMark/>
          </w:tcPr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5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Almanya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6" w:anchor="!%40%40%3F_afrWindowId%3D14jmx3p76m_1953%26_afrLoop%3D707373057432273%26_afrWindowMode%3D0%26_adf.ctrl-state%3D14jmx3p76m_2021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Amerika Birleşik Devletleri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7" w:anchor="!%40%40%3F_afrWindowId%3D14jmx3p76m_2450%26_afrLoop%3D707612741236271%26_afrWindowMode%3D0%26_adf.ctrl-state%3D14jmx3p76m_2573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Çin Halk Cumhuriyeti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8" w:anchor="!%40%40%3F_afrWindowId%3D14jmx3p76m_2570%26_afrLoop%3D707658610323943%26_afrWindowMode%3D0%26_adf.ctrl-state%3D14jmx3p76m_2685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Etiyopya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9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Güney Kore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10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Hindistan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11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Irak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12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İran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13" w:anchor="!%40%40%3F_afrWindowId%3D14jmx3p76m_2682%26_afrLoop%3D708301981824445%26_afrWindowMode%3D0%26_adf.ctrl-state%3D14jmx3p76m_3719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Japonya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14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Katar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15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Kenya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16" w:anchor="!%40%40%3F_afrWindowId%3D14jmx3p76m_3716%26_afrLoop%3D708349293518612%26_afrWindowMode%3D0%26_adf.ctrl-state%3D14jmx3p76m_3847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Meksika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17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Romanya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18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Rusya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19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Ukrayna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EA4" w:rsidRPr="009F3EA4" w:rsidRDefault="009F3EA4" w:rsidP="009F3EA4">
            <w:pPr>
              <w:spacing w:after="150" w:line="300" w:lineRule="atLeast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tr-TR"/>
              </w:rPr>
            </w:pPr>
            <w:r w:rsidRPr="009F3EA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</w:tbl>
    <w:p w:rsidR="009F3EA4" w:rsidRPr="009F3EA4" w:rsidRDefault="009F3EA4" w:rsidP="009F3EA4">
      <w:pPr>
        <w:shd w:val="clear" w:color="auto" w:fill="D3DED5"/>
        <w:spacing w:after="150" w:line="300" w:lineRule="atLeast"/>
        <w:rPr>
          <w:rFonts w:ascii="Calibri" w:eastAsia="Times New Roman" w:hAnsi="Calibri" w:cs="Calibri"/>
          <w:color w:val="333333"/>
          <w:sz w:val="21"/>
          <w:szCs w:val="21"/>
          <w:lang w:eastAsia="tr-TR"/>
        </w:rPr>
      </w:pPr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>2018-2019 Dönemi Öncelikli Ülkeler (32 Ülke): 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3465"/>
        <w:gridCol w:w="2985"/>
      </w:tblGrid>
      <w:tr w:rsidR="009F3EA4" w:rsidRPr="009F3EA4" w:rsidTr="009F3EA4">
        <w:trPr>
          <w:trHeight w:val="2355"/>
        </w:trPr>
        <w:tc>
          <w:tcPr>
            <w:tcW w:w="3630" w:type="dxa"/>
            <w:shd w:val="clear" w:color="auto" w:fill="auto"/>
            <w:vAlign w:val="center"/>
            <w:hideMark/>
          </w:tcPr>
          <w:p w:rsidR="009F3EA4" w:rsidRPr="009F3EA4" w:rsidRDefault="009F3EA4" w:rsidP="009F3EA4">
            <w:pPr>
              <w:spacing w:after="150" w:line="300" w:lineRule="atLeast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tr-TR"/>
              </w:rPr>
            </w:pPr>
          </w:p>
          <w:p w:rsidR="009F3EA4" w:rsidRPr="009F3EA4" w:rsidRDefault="009F3EA4" w:rsidP="009F3EA4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20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Azerbaycan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21" w:anchor="!%40%40%3F_afrWindowId%3D14jmx3p76m_3948%26_afrLoop%3D708518690424695%26_afrWindowMode%3D0%26_adf.ctrl-state%3D14jmx3p76m_4044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Bangladeş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22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Birleşik Arap Emirlikleri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23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Brezilya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24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Bulgaristan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25" w:anchor="!%40%40%3F_afrWindowId%3D14jmx3p76m_4149%26_afrLoop%3D708658702397338%26_afrWindowMode%3D0%26_adf.ctrl-state%3D14jmx3p76m_4296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Cezayir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26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Endonezya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27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Fas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28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Fildişi Sahili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29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Fransa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30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Gana</w:t>
              </w:r>
            </w:hyperlink>
          </w:p>
        </w:tc>
        <w:tc>
          <w:tcPr>
            <w:tcW w:w="3465" w:type="dxa"/>
            <w:shd w:val="clear" w:color="auto" w:fill="auto"/>
            <w:vAlign w:val="center"/>
            <w:hideMark/>
          </w:tcPr>
          <w:p w:rsidR="009F3EA4" w:rsidRPr="009F3EA4" w:rsidRDefault="009F3EA4" w:rsidP="009F3EA4">
            <w:pPr>
              <w:spacing w:after="150" w:line="300" w:lineRule="atLeast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tr-TR"/>
              </w:rPr>
            </w:pPr>
            <w:r w:rsidRPr="009F3EA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tr-TR"/>
              </w:rPr>
              <w:t> </w:t>
            </w:r>
          </w:p>
          <w:p w:rsidR="009F3EA4" w:rsidRPr="009F3EA4" w:rsidRDefault="009F3EA4" w:rsidP="009F3EA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31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G. Afrika C.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32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Gürcistan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33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İngiltere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34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Kanada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35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Kazakistan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36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Kuveyt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37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Malezya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38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Mısır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39" w:history="1">
              <w:proofErr w:type="gramStart"/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Nijerya</w:t>
              </w:r>
              <w:proofErr w:type="gramEnd"/>
            </w:hyperlink>
          </w:p>
          <w:p w:rsidR="009F3EA4" w:rsidRPr="009F3EA4" w:rsidRDefault="009F3EA4" w:rsidP="009F3EA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40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Özbekistan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41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Pakistan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F3EA4" w:rsidRPr="009F3EA4" w:rsidRDefault="009F3EA4" w:rsidP="009F3EA4">
            <w:pPr>
              <w:spacing w:after="150" w:line="300" w:lineRule="atLeast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tr-TR"/>
              </w:rPr>
            </w:pPr>
            <w:r w:rsidRPr="009F3EA4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tr-TR"/>
              </w:rPr>
              <w:t> </w:t>
            </w:r>
          </w:p>
          <w:p w:rsidR="009F3EA4" w:rsidRPr="009F3EA4" w:rsidRDefault="009F3EA4" w:rsidP="009F3EA4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42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Polonya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43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Senegal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44" w:anchor="!%40%40%3F_afrWindowId%3D3vulgogcm_13522%26_afrLoop%3D2245043204491743%26_afrWindowMode%3D0%26_adf.ctrl-state%3D3vulgogcm_13602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Singapur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45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Suudi Arabistan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46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Şili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47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Tanzanya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48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Türkmenistan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49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Umman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50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Ürdün</w:t>
              </w:r>
            </w:hyperlink>
          </w:p>
          <w:p w:rsidR="009F3EA4" w:rsidRPr="009F3EA4" w:rsidRDefault="009F3EA4" w:rsidP="009F3EA4">
            <w:pPr>
              <w:numPr>
                <w:ilvl w:val="0"/>
                <w:numId w:val="4"/>
              </w:numPr>
              <w:spacing w:before="100" w:beforeAutospacing="1" w:after="100" w:afterAutospacing="1" w:line="21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hyperlink r:id="rId51" w:history="1">
              <w:r w:rsidRPr="009F3EA4">
                <w:rPr>
                  <w:rFonts w:ascii="Helvetica" w:eastAsia="Times New Roman" w:hAnsi="Helvetica" w:cs="Helvetica"/>
                  <w:b/>
                  <w:bCs/>
                  <w:color w:val="428BCA"/>
                  <w:sz w:val="21"/>
                  <w:szCs w:val="21"/>
                  <w:lang w:eastAsia="tr-TR"/>
                </w:rPr>
                <w:t>Vietnam</w:t>
              </w:r>
            </w:hyperlink>
          </w:p>
        </w:tc>
      </w:tr>
    </w:tbl>
    <w:p w:rsidR="009F3EA4" w:rsidRPr="009F3EA4" w:rsidRDefault="009F3EA4" w:rsidP="009F3EA4">
      <w:pPr>
        <w:shd w:val="clear" w:color="auto" w:fill="D3DED5"/>
        <w:spacing w:after="150" w:line="300" w:lineRule="atLeast"/>
        <w:rPr>
          <w:rFonts w:ascii="Calibri" w:eastAsia="Times New Roman" w:hAnsi="Calibri" w:cs="Calibri"/>
          <w:color w:val="333333"/>
          <w:sz w:val="21"/>
          <w:szCs w:val="21"/>
          <w:lang w:eastAsia="tr-TR"/>
        </w:rPr>
      </w:pPr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 xml:space="preserve">Bu kapsamda, düzenlenen Ticaret Heyeti faaliyetlerinde sektörlerin özelliklerine göre söz konusu ülkeler </w:t>
      </w:r>
      <w:proofErr w:type="gramStart"/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>üzerinde</w:t>
      </w:r>
      <w:proofErr w:type="gramEnd"/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 xml:space="preserve"> </w:t>
      </w:r>
      <w:proofErr w:type="spellStart"/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>yoğunlaşılmaktadır</w:t>
      </w:r>
      <w:proofErr w:type="spellEnd"/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>.</w:t>
      </w:r>
    </w:p>
    <w:p w:rsidR="009F3EA4" w:rsidRPr="009F3EA4" w:rsidRDefault="009F3EA4" w:rsidP="009F3EA4">
      <w:pPr>
        <w:shd w:val="clear" w:color="auto" w:fill="D3DED5"/>
        <w:spacing w:after="150" w:line="300" w:lineRule="atLeast"/>
        <w:rPr>
          <w:rFonts w:ascii="Calibri" w:eastAsia="Times New Roman" w:hAnsi="Calibri" w:cs="Calibri"/>
          <w:color w:val="333333"/>
          <w:sz w:val="21"/>
          <w:szCs w:val="21"/>
          <w:lang w:eastAsia="tr-TR"/>
        </w:rPr>
      </w:pPr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 xml:space="preserve">            Ayrıca “2010/6 sayılı Yurtdışı Birim, Marka ve Tanıtım Faaliyetlerinin Desteklenmesi Hakkında Tebliğ” çerçevesinde tüm Hedef ve Öncelikli Ülkeler için ilave </w:t>
      </w:r>
      <w:r w:rsidRPr="009F3EA4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tr-TR"/>
        </w:rPr>
        <w:t>10 puan ilave</w:t>
      </w:r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 xml:space="preserve"> destek sağlanmaktadır.</w:t>
      </w:r>
    </w:p>
    <w:p w:rsidR="00A15285" w:rsidRPr="009F3EA4" w:rsidRDefault="009F3EA4" w:rsidP="009F3EA4">
      <w:pPr>
        <w:shd w:val="clear" w:color="auto" w:fill="D3DED5"/>
        <w:spacing w:after="150" w:line="300" w:lineRule="atLeast"/>
        <w:rPr>
          <w:rFonts w:ascii="Calibri" w:eastAsia="Times New Roman" w:hAnsi="Calibri" w:cs="Calibri"/>
          <w:color w:val="333333"/>
          <w:sz w:val="21"/>
          <w:szCs w:val="21"/>
          <w:lang w:eastAsia="tr-TR"/>
        </w:rPr>
      </w:pPr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>            "2010/6 sayılı Yurt Dışı Birim, Marka ve Tanıtım Faaliyetlerinin Desteklenmesi Hakkında Tebliğ” çerçevesinde Türkiye Ticaret Merkezleri (TTM)’</w:t>
      </w:r>
      <w:proofErr w:type="spellStart"/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>nin</w:t>
      </w:r>
      <w:proofErr w:type="spellEnd"/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 xml:space="preserve"> İşbirliği Kuruluşlarının Tebliğin 17/B maddesi kapsamındaki faaliyetleri Hedef ve Öncelikli ülkelere yönelik olması durumunda destek oranı </w:t>
      </w:r>
      <w:r w:rsidRPr="009F3EA4">
        <w:rPr>
          <w:rFonts w:ascii="Calibri" w:eastAsia="Times New Roman" w:hAnsi="Calibri" w:cs="Calibri"/>
          <w:b/>
          <w:bCs/>
          <w:color w:val="333333"/>
          <w:sz w:val="21"/>
          <w:szCs w:val="21"/>
          <w:lang w:eastAsia="tr-TR"/>
        </w:rPr>
        <w:t>15 baz puan</w:t>
      </w:r>
      <w:r w:rsidRPr="009F3EA4">
        <w:rPr>
          <w:rFonts w:ascii="Calibri" w:eastAsia="Times New Roman" w:hAnsi="Calibri" w:cs="Calibri"/>
          <w:color w:val="333333"/>
          <w:sz w:val="21"/>
          <w:szCs w:val="21"/>
          <w:lang w:eastAsia="tr-TR"/>
        </w:rPr>
        <w:t xml:space="preserve"> artırılmaktadır.</w:t>
      </w:r>
      <w:bookmarkStart w:id="0" w:name="_GoBack"/>
      <w:bookmarkEnd w:id="0"/>
    </w:p>
    <w:sectPr w:rsidR="00A15285" w:rsidRPr="009F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BC"/>
    <w:multiLevelType w:val="multilevel"/>
    <w:tmpl w:val="5BEC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D718A"/>
    <w:multiLevelType w:val="multilevel"/>
    <w:tmpl w:val="3AEE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C3E08"/>
    <w:multiLevelType w:val="multilevel"/>
    <w:tmpl w:val="05D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5329A"/>
    <w:multiLevelType w:val="multilevel"/>
    <w:tmpl w:val="F24C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4"/>
    <w:rsid w:val="009F3EA4"/>
    <w:rsid w:val="00A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8A61"/>
  <w15:chartTrackingRefBased/>
  <w15:docId w15:val="{C8203EDE-DE2A-4B25-9A96-2AC6FF6C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4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4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6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2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71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128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196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45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29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konomi.gov.tr/portal/faces/home/disIliskiler/ulkeler/ulke-detay/Japonya?_afrLoop=708301981824445&amp;_afrWindowMode=0&amp;_afrWindowId=14jmx3p76m_2682" TargetMode="External"/><Relationship Id="rId18" Type="http://schemas.openxmlformats.org/officeDocument/2006/relationships/hyperlink" Target="https://www.ekonomi.gov.tr/portal/faces/home/disIliskiler/ulkeler/ulke-detay/Rusya%20Federasyonu" TargetMode="External"/><Relationship Id="rId26" Type="http://schemas.openxmlformats.org/officeDocument/2006/relationships/hyperlink" Target="https://www.ekonomi.gov.tr/portal/faces/home/disIliskiler/ulkeler/ulke-detay/Endonezya" TargetMode="External"/><Relationship Id="rId39" Type="http://schemas.openxmlformats.org/officeDocument/2006/relationships/hyperlink" Target="https://www.ekonomi.gov.tr/portal/url/bd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konomi.gov.tr/portal/faces/home/disIliskiler/ulkeler/ulke-detay/Banglade%C5%9F?_afrLoop=708518690424695&amp;_afrWindowMode=0&amp;_afrWindowId=14jmx3p76m_3948" TargetMode="External"/><Relationship Id="rId34" Type="http://schemas.openxmlformats.org/officeDocument/2006/relationships/hyperlink" Target="https://www.ekonomi.gov.tr/portal/faces/home/disIliskiler/ulkeler/ulke-detay/Kanada" TargetMode="External"/><Relationship Id="rId42" Type="http://schemas.openxmlformats.org/officeDocument/2006/relationships/hyperlink" Target="http://www.ekonomi.gov.tr/portal/faces/home/disIliskiler/ulkeler/ulke-detay/M%C4%B1s%C4%B1r?_afrLoop=709482819670051&amp;_afrWindowMode=0&amp;_afrWindowId=14jmx3p76m_5249" TargetMode="External"/><Relationship Id="rId47" Type="http://schemas.openxmlformats.org/officeDocument/2006/relationships/hyperlink" Target="https://www.ekonomi.gov.tr/portal/faces/home/disIliskiler/ulkeler/ulke-detay/Tanzanya" TargetMode="External"/><Relationship Id="rId50" Type="http://schemas.openxmlformats.org/officeDocument/2006/relationships/hyperlink" Target="http://www.ekonomi.gov.tr/portal/faces/home/disIliskiler/ulkeler/ulke-detay/%C3%9Crd%C3%BCn" TargetMode="External"/><Relationship Id="rId7" Type="http://schemas.openxmlformats.org/officeDocument/2006/relationships/hyperlink" Target="http://www.ekonomi.gov.tr/portal/faces/home/disIliskiler/ulkeler/ulke-detay/%C3%87in%20Halk%20Cumhuriyeti?_afrLoop=707612741236271&amp;_afrWindowMode=0&amp;_afrWindowId=14jmx3p76m_2450" TargetMode="External"/><Relationship Id="rId12" Type="http://schemas.openxmlformats.org/officeDocument/2006/relationships/hyperlink" Target="https://www.ekonomi.gov.tr/portal/faces/home/disIliskiler/ulkeler/ulke-detay/%130ran" TargetMode="External"/><Relationship Id="rId17" Type="http://schemas.openxmlformats.org/officeDocument/2006/relationships/hyperlink" Target="https://www.ekonomi.gov.tr/portal/faces/home/disIliskiler/ulkeler/ulke-detay/Romanya" TargetMode="External"/><Relationship Id="rId25" Type="http://schemas.openxmlformats.org/officeDocument/2006/relationships/hyperlink" Target="http://www.ekonomi.gov.tr/portal/faces/home/disIliskiler/ulkeler/ulke-detay/Cezayir?_afrLoop=708658702397338&amp;_afrWindowMode=0&amp;_afrWindowId=14jmx3p76m_4149" TargetMode="External"/><Relationship Id="rId33" Type="http://schemas.openxmlformats.org/officeDocument/2006/relationships/hyperlink" Target="https://www.ekonomi.gov.tr/portal/faces/home/disIliskiler/ulkeler/ulke-detay/%130ngiltere" TargetMode="External"/><Relationship Id="rId38" Type="http://schemas.openxmlformats.org/officeDocument/2006/relationships/hyperlink" Target="https://www.ekonomi.gov.tr/portal/url/b3v" TargetMode="External"/><Relationship Id="rId46" Type="http://schemas.openxmlformats.org/officeDocument/2006/relationships/hyperlink" Target="https://www.ekonomi.gov.tr/portal/url/ct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konomi.gov.tr/portal/faces/home/disIliskiler/ulkeler/ulke-detay/Meksika?_afrLoop=708349293518612&amp;_afrWindowMode=0&amp;_afrWindowId=14jmx3p76m_3716" TargetMode="External"/><Relationship Id="rId20" Type="http://schemas.openxmlformats.org/officeDocument/2006/relationships/hyperlink" Target="https://www.ekonomi.gov.tr/portal/faces/home/disIliskiler/ulkeler/ulke-detay/Azerbaycan" TargetMode="External"/><Relationship Id="rId29" Type="http://schemas.openxmlformats.org/officeDocument/2006/relationships/hyperlink" Target="https://www.ekonomi.gov.tr/portal/url/bjB" TargetMode="External"/><Relationship Id="rId41" Type="http://schemas.openxmlformats.org/officeDocument/2006/relationships/hyperlink" Target="https://www.ekonomi.gov.tr/portal/url/ct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konomi.gov.tr/portal/faces/home/disIliskiler/ulkeler/ulke-detay/ABD?_afrLoop=707373057432273&amp;_afrWindowMode=0&amp;_afrWindowId=14jmx3p76m_1953" TargetMode="External"/><Relationship Id="rId11" Type="http://schemas.openxmlformats.org/officeDocument/2006/relationships/hyperlink" Target="https://www.ekonomi.gov.tr/portal/faces/home/disIliskiler/ulkeler/ulke-detay/Irak" TargetMode="External"/><Relationship Id="rId24" Type="http://schemas.openxmlformats.org/officeDocument/2006/relationships/hyperlink" Target="https://www.ekonomi.gov.tr/portal/faces/home/disIliskiler/ulkeler/ulke-detay/Bulgaristan" TargetMode="External"/><Relationship Id="rId32" Type="http://schemas.openxmlformats.org/officeDocument/2006/relationships/hyperlink" Target="https://www.ekonomi.gov.tr/portal/url/bVL" TargetMode="External"/><Relationship Id="rId37" Type="http://schemas.openxmlformats.org/officeDocument/2006/relationships/hyperlink" Target="http://www.ekonomi.gov.tr/portal/faces/home/disIliskiler/ulkeler/ulke-detay/Malezya?_afrLoop=709436566204461&amp;_afrWindowMode=0&amp;_afrWindowId=14jmx3p76m_5137" TargetMode="External"/><Relationship Id="rId40" Type="http://schemas.openxmlformats.org/officeDocument/2006/relationships/hyperlink" Target="https://www.ekonomi.gov.tr/portal/url/cdG" TargetMode="External"/><Relationship Id="rId45" Type="http://schemas.openxmlformats.org/officeDocument/2006/relationships/hyperlink" Target="https://www.ekonomi.gov.tr/portal/url/bVj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ekonomi.gov.tr/portal/url/buK" TargetMode="External"/><Relationship Id="rId15" Type="http://schemas.openxmlformats.org/officeDocument/2006/relationships/hyperlink" Target="https://www.ekonomi.gov.tr/portal/url/bhW" TargetMode="External"/><Relationship Id="rId23" Type="http://schemas.openxmlformats.org/officeDocument/2006/relationships/hyperlink" Target="http://www.ekonomi.gov.tr/portal/faces/home/disIliskiler/ulkeler/ulke-detay/Brezilya" TargetMode="External"/><Relationship Id="rId28" Type="http://schemas.openxmlformats.org/officeDocument/2006/relationships/hyperlink" Target="https://www.ekonomi.gov.tr/portal/url/bYf" TargetMode="External"/><Relationship Id="rId36" Type="http://schemas.openxmlformats.org/officeDocument/2006/relationships/hyperlink" Target="http://www.ekonomi.gov.tr/portal/faces/home/disIliskiler/ulkeler/ulke-detay/Kuveyt" TargetMode="External"/><Relationship Id="rId49" Type="http://schemas.openxmlformats.org/officeDocument/2006/relationships/hyperlink" Target="https://www.ekonomi.gov.tr/portal/faces/home/disIliskiler/ulkeler/ulke-detay/Umman" TargetMode="External"/><Relationship Id="rId10" Type="http://schemas.openxmlformats.org/officeDocument/2006/relationships/hyperlink" Target="https://www.ekonomi.gov.tr/portal/faces/home/disIliskiler/ulkeler/ulke-detay/Hindistan" TargetMode="External"/><Relationship Id="rId19" Type="http://schemas.openxmlformats.org/officeDocument/2006/relationships/hyperlink" Target="https://www.ekonomi.gov.tr/portal/faces/home/disIliskiler/ulkeler/ulke-detay/Suudi%20Arabistan" TargetMode="External"/><Relationship Id="rId31" Type="http://schemas.openxmlformats.org/officeDocument/2006/relationships/hyperlink" Target="https://www.ekonomi.gov.tr/portal/faces/home/disIliskiler/ulkeler/ulke-detay/G%FCney%20Afrika%20Cumhuriyeti" TargetMode="External"/><Relationship Id="rId44" Type="http://schemas.openxmlformats.org/officeDocument/2006/relationships/hyperlink" Target="http://www.ekonomi.gov.tr/portal/faces/home/disIliskiler/ulkeler/ulke-detay/Singapur?_afrLoop=2245043204491743&amp;_afrWindowMode=0&amp;_afrWindowId=3vulgogcm_13522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konomi.gov.tr/portal/faces/home/disIliskiler/ulkeler/ulke-detay/G%FCney%20Kore%20Cumhuriyeti" TargetMode="External"/><Relationship Id="rId14" Type="http://schemas.openxmlformats.org/officeDocument/2006/relationships/hyperlink" Target="https://www.ekonomi.gov.tr/portal/url/bGG" TargetMode="External"/><Relationship Id="rId22" Type="http://schemas.openxmlformats.org/officeDocument/2006/relationships/hyperlink" Target="https://www.ekonomi.gov.tr/portal/url/bca" TargetMode="External"/><Relationship Id="rId27" Type="http://schemas.openxmlformats.org/officeDocument/2006/relationships/hyperlink" Target="http://www.ekonomi.gov.tr/portal/faces/home/disIliskiler/ulkeler/ulke-detay/Fas" TargetMode="External"/><Relationship Id="rId30" Type="http://schemas.openxmlformats.org/officeDocument/2006/relationships/hyperlink" Target="https://www.ekonomi.gov.tr/portal/faces/home/disIliskiler/ulkeler/ulke-detay/Gana" TargetMode="External"/><Relationship Id="rId35" Type="http://schemas.openxmlformats.org/officeDocument/2006/relationships/hyperlink" Target="http://www.ekonomi.gov.tr/portal/faces/home/disIliskiler/ulkeler/ulke-detay/Kazakistan?_afrLoop=709168551874335&amp;_afrWindowMode=0&amp;_afrWindowId=14jmx3p76m_4661" TargetMode="External"/><Relationship Id="rId43" Type="http://schemas.openxmlformats.org/officeDocument/2006/relationships/hyperlink" Target="https://www.ekonomi.gov.tr/portal/url/ctj" TargetMode="External"/><Relationship Id="rId48" Type="http://schemas.openxmlformats.org/officeDocument/2006/relationships/hyperlink" Target="http://www.ekonomi.gov.tr/portal/faces/home/disIliskiler/ulkeler/ulke-detay/T%C3%BCrkmenistan" TargetMode="External"/><Relationship Id="rId8" Type="http://schemas.openxmlformats.org/officeDocument/2006/relationships/hyperlink" Target="http://www.ekonomi.gov.tr/portal/faces/home/disIliskiler/ulkeler/ulke-detay/Etiyopya?_afrLoop=707658610323943&amp;_afrWindowMode=0&amp;_afrWindowId=14jmx3p76m_2570" TargetMode="External"/><Relationship Id="rId51" Type="http://schemas.openxmlformats.org/officeDocument/2006/relationships/hyperlink" Target="https://www.ekonomi.gov.tr/portal/faces/home/disIliskiler/ulkeler/ulke-detay/Vietna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Atasu</dc:creator>
  <cp:keywords/>
  <dc:description/>
  <cp:lastModifiedBy>Serdar Atasu</cp:lastModifiedBy>
  <cp:revision>1</cp:revision>
  <dcterms:created xsi:type="dcterms:W3CDTF">2018-03-19T08:50:00Z</dcterms:created>
  <dcterms:modified xsi:type="dcterms:W3CDTF">2018-03-19T08:51:00Z</dcterms:modified>
</cp:coreProperties>
</file>